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200DF" w14:textId="77777777" w:rsidR="00CD5E2C" w:rsidRDefault="00CD5E2C" w:rsidP="005E558C">
      <w:pPr>
        <w:ind w:firstLineChars="600" w:firstLine="1560"/>
        <w:rPr>
          <w:rFonts w:ascii="ＭＳ 明朝" w:eastAsia="ＭＳ 明朝" w:hAnsi="ＭＳ 明朝"/>
          <w:sz w:val="26"/>
          <w:szCs w:val="26"/>
        </w:rPr>
      </w:pPr>
      <w:bookmarkStart w:id="0" w:name="_GoBack"/>
      <w:bookmarkEnd w:id="0"/>
    </w:p>
    <w:p w14:paraId="60F82D66" w14:textId="28E9A25B" w:rsidR="005E558C" w:rsidRDefault="00A32615" w:rsidP="005E558C">
      <w:pPr>
        <w:ind w:firstLineChars="600" w:firstLine="1560"/>
        <w:rPr>
          <w:rFonts w:ascii="ＭＳ 明朝" w:eastAsia="ＭＳ 明朝" w:hAnsi="ＭＳ 明朝"/>
          <w:sz w:val="26"/>
          <w:szCs w:val="26"/>
        </w:rPr>
      </w:pPr>
      <w:r w:rsidRPr="00993A9D">
        <w:rPr>
          <w:rFonts w:ascii="ＭＳ 明朝" w:eastAsia="ＭＳ 明朝" w:hAnsi="ＭＳ 明朝" w:hint="eastAsia"/>
          <w:sz w:val="26"/>
          <w:szCs w:val="26"/>
        </w:rPr>
        <w:t>第</w:t>
      </w:r>
      <w:r w:rsidR="002A2F7F" w:rsidRPr="004D09DF">
        <w:rPr>
          <w:rFonts w:ascii="ＭＳ 明朝" w:eastAsia="ＭＳ 明朝" w:hAnsi="ＭＳ 明朝" w:hint="eastAsia"/>
          <w:sz w:val="26"/>
          <w:szCs w:val="26"/>
        </w:rPr>
        <w:t>１</w:t>
      </w:r>
      <w:r w:rsidR="003207B9">
        <w:rPr>
          <w:rFonts w:ascii="ＭＳ 明朝" w:eastAsia="ＭＳ 明朝" w:hAnsi="ＭＳ 明朝" w:hint="eastAsia"/>
          <w:sz w:val="26"/>
          <w:szCs w:val="26"/>
        </w:rPr>
        <w:t>8</w:t>
      </w:r>
      <w:r w:rsidRPr="00993A9D">
        <w:rPr>
          <w:rFonts w:ascii="ＭＳ 明朝" w:eastAsia="ＭＳ 明朝" w:hAnsi="ＭＳ 明朝" w:hint="eastAsia"/>
          <w:sz w:val="26"/>
          <w:szCs w:val="26"/>
        </w:rPr>
        <w:t>回千葉市長杯争奪学童野球選手権大会　実施要綱</w:t>
      </w:r>
    </w:p>
    <w:p w14:paraId="2BF27959" w14:textId="77777777" w:rsidR="00032443" w:rsidRDefault="00032443" w:rsidP="005E558C">
      <w:pPr>
        <w:ind w:firstLineChars="600" w:firstLine="1560"/>
        <w:rPr>
          <w:rFonts w:ascii="ＭＳ 明朝" w:eastAsia="ＭＳ 明朝" w:hAnsi="ＭＳ 明朝"/>
          <w:sz w:val="26"/>
          <w:szCs w:val="26"/>
        </w:rPr>
      </w:pPr>
    </w:p>
    <w:p w14:paraId="10261643" w14:textId="77777777" w:rsidR="007C575D" w:rsidRPr="005E558C" w:rsidRDefault="007C575D" w:rsidP="005E558C">
      <w:pPr>
        <w:ind w:firstLineChars="600" w:firstLine="1560"/>
        <w:rPr>
          <w:rFonts w:ascii="ＭＳ 明朝" w:eastAsia="ＭＳ 明朝" w:hAnsi="ＭＳ 明朝"/>
          <w:sz w:val="26"/>
          <w:szCs w:val="26"/>
        </w:rPr>
      </w:pPr>
    </w:p>
    <w:p w14:paraId="2030D465"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14:paraId="0C50E82F"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14:paraId="16E7FD1D"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千葉市スポーツ振興財団、千葉商工会議所、東京新聞、あさひふれんど千葉</w:t>
      </w:r>
    </w:p>
    <w:p w14:paraId="5CE5F130"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14:paraId="7C62AC5B" w14:textId="77777777"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14:paraId="707B0ACE" w14:textId="61E7C3A1"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430188">
        <w:rPr>
          <w:rFonts w:ascii="ＭＳ 明朝" w:eastAsia="ＭＳ 明朝" w:hAnsi="ＭＳ 明朝" w:hint="eastAsia"/>
          <w:szCs w:val="21"/>
        </w:rPr>
        <w:t>２０</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3207B9">
        <w:rPr>
          <w:rFonts w:ascii="ＭＳ 明朝" w:eastAsia="ＭＳ 明朝" w:hAnsi="ＭＳ 明朝" w:hint="eastAsia"/>
          <w:szCs w:val="21"/>
        </w:rPr>
        <w:t>２２</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3207B9">
        <w:rPr>
          <w:rFonts w:ascii="ＭＳ 明朝" w:eastAsia="ＭＳ 明朝" w:hAnsi="ＭＳ 明朝" w:hint="eastAsia"/>
          <w:szCs w:val="21"/>
        </w:rPr>
        <w:t>２３</w:t>
      </w:r>
      <w:r w:rsidRPr="00CD5E2C">
        <w:rPr>
          <w:rFonts w:ascii="ＭＳ 明朝" w:eastAsia="ＭＳ 明朝" w:hAnsi="ＭＳ 明朝" w:hint="eastAsia"/>
          <w:szCs w:val="21"/>
        </w:rPr>
        <w:t>日(日)</w:t>
      </w:r>
    </w:p>
    <w:p w14:paraId="3B5A6278" w14:textId="6C6D6975"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430188">
        <w:rPr>
          <w:rFonts w:ascii="ＭＳ 明朝" w:eastAsia="ＭＳ 明朝" w:hAnsi="ＭＳ 明朝" w:hint="eastAsia"/>
          <w:szCs w:val="21"/>
        </w:rPr>
        <w:t>２０</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3207B9">
        <w:rPr>
          <w:rFonts w:ascii="ＭＳ 明朝" w:eastAsia="ＭＳ 明朝" w:hAnsi="ＭＳ 明朝" w:hint="eastAsia"/>
          <w:szCs w:val="21"/>
        </w:rPr>
        <w:t>２２</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14:paraId="15806326" w14:textId="1FD88D7E"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430188">
        <w:rPr>
          <w:rFonts w:ascii="ＭＳ 明朝" w:eastAsia="ＭＳ 明朝" w:hAnsi="ＭＳ 明朝" w:hint="eastAsia"/>
          <w:szCs w:val="21"/>
        </w:rPr>
        <w:t>２０</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CD5E2C">
        <w:rPr>
          <w:rFonts w:ascii="ＭＳ 明朝" w:eastAsia="ＭＳ 明朝" w:hAnsi="ＭＳ 明朝"/>
          <w:szCs w:val="21"/>
        </w:rPr>
        <w:t xml:space="preserve"> </w:t>
      </w:r>
      <w:r w:rsidR="003207B9">
        <w:rPr>
          <w:rFonts w:ascii="ＭＳ 明朝" w:eastAsia="ＭＳ 明朝" w:hAnsi="ＭＳ 明朝" w:hint="eastAsia"/>
          <w:szCs w:val="21"/>
        </w:rPr>
        <w:t>２３</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午後２</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14:paraId="79685C34" w14:textId="77777777"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、青葉の森野球場、</w:t>
      </w:r>
      <w:r w:rsidR="009B7171">
        <w:rPr>
          <w:rFonts w:ascii="ＭＳ 明朝" w:eastAsia="ＭＳ 明朝" w:hAnsi="ＭＳ 明朝" w:hint="eastAsia"/>
          <w:szCs w:val="21"/>
        </w:rPr>
        <w:t>フクダ電子グラウンド</w:t>
      </w:r>
      <w:r w:rsidR="00CD5E2C">
        <w:rPr>
          <w:rFonts w:ascii="ＭＳ 明朝" w:eastAsia="ＭＳ 明朝" w:hAnsi="ＭＳ 明朝" w:hint="eastAsia"/>
          <w:szCs w:val="21"/>
        </w:rPr>
        <w:t xml:space="preserve"> </w:t>
      </w:r>
      <w:r w:rsidR="00C32BAA" w:rsidRPr="00032443">
        <w:rPr>
          <w:rFonts w:ascii="ＭＳ 明朝" w:eastAsia="ＭＳ 明朝" w:hAnsi="ＭＳ 明朝" w:hint="eastAsia"/>
          <w:szCs w:val="21"/>
        </w:rPr>
        <w:t>他</w:t>
      </w:r>
    </w:p>
    <w:p w14:paraId="33A627F5" w14:textId="77777777"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14:paraId="0857BF98" w14:textId="77777777"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14:paraId="295DD8AD" w14:textId="77777777"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14:paraId="104E3001" w14:textId="113B591A"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w:t>
      </w:r>
      <w:r w:rsidR="00D43340">
        <w:rPr>
          <w:rFonts w:ascii="ＭＳ 明朝" w:eastAsia="ＭＳ 明朝" w:hAnsi="ＭＳ 明朝" w:hint="eastAsia"/>
          <w:szCs w:val="21"/>
        </w:rPr>
        <w:t>２０</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w:t>
      </w:r>
      <w:r w:rsidR="00D43340">
        <w:rPr>
          <w:rFonts w:ascii="ＭＳ 明朝" w:eastAsia="ＭＳ 明朝" w:hAnsi="ＭＳ 明朝" w:hint="eastAsia"/>
          <w:szCs w:val="21"/>
        </w:rPr>
        <w:t>２０</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14:paraId="229450F6" w14:textId="77777777"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14:paraId="2EF2A27E" w14:textId="77777777"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14:paraId="2D508D4C" w14:textId="77777777"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14:paraId="06496811" w14:textId="77777777"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岡田　伸司</w:t>
      </w: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０９０－２３３７－４８５８</w:t>
      </w:r>
      <w:r w:rsidRPr="00CD5E2C">
        <w:rPr>
          <w:rFonts w:ascii="ＭＳ 明朝" w:eastAsia="ＭＳ 明朝" w:hAnsi="ＭＳ 明朝" w:hint="eastAsia"/>
          <w:szCs w:val="21"/>
        </w:rPr>
        <w:t>）</w:t>
      </w:r>
    </w:p>
    <w:p w14:paraId="492A0448"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Fax </w:t>
      </w:r>
      <w:r w:rsidR="002A2F7F" w:rsidRPr="00CD5E2C">
        <w:rPr>
          <w:rFonts w:ascii="ＭＳ 明朝" w:eastAsia="ＭＳ 明朝" w:hAnsi="ＭＳ 明朝" w:hint="eastAsia"/>
          <w:szCs w:val="21"/>
        </w:rPr>
        <w:t>０４３－２６５－２２４０</w:t>
      </w:r>
      <w:r w:rsidRPr="00CD5E2C">
        <w:rPr>
          <w:rFonts w:ascii="ＭＳ 明朝" w:eastAsia="ＭＳ 明朝" w:hAnsi="ＭＳ 明朝" w:hint="eastAsia"/>
          <w:szCs w:val="21"/>
        </w:rPr>
        <w:t>）</w:t>
      </w:r>
    </w:p>
    <w:p w14:paraId="6BF30928"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（E-mail</w:t>
      </w:r>
      <w:r w:rsidR="004716DF" w:rsidRPr="00CD5E2C">
        <w:rPr>
          <w:rFonts w:ascii="ＭＳ 明朝" w:eastAsia="ＭＳ 明朝" w:hAnsi="ＭＳ 明朝" w:hint="eastAsia"/>
          <w:szCs w:val="21"/>
        </w:rPr>
        <w:t>：</w:t>
      </w:r>
      <w:r w:rsidR="002A2F7F" w:rsidRPr="00CD5E2C">
        <w:rPr>
          <w:rFonts w:ascii="ＭＳ 明朝" w:eastAsia="ＭＳ 明朝" w:hAnsi="ＭＳ 明朝"/>
          <w:szCs w:val="21"/>
        </w:rPr>
        <w:t>s58okada@salsa</w:t>
      </w:r>
      <w:r w:rsidR="00C010A5" w:rsidRPr="00CD5E2C">
        <w:rPr>
          <w:rFonts w:ascii="ＭＳ 明朝" w:eastAsia="ＭＳ 明朝" w:hAnsi="ＭＳ 明朝"/>
          <w:szCs w:val="21"/>
        </w:rPr>
        <w:t>.ocn.ne.jp</w:t>
      </w:r>
      <w:r w:rsidR="008D7EF8" w:rsidRPr="00CD5E2C">
        <w:rPr>
          <w:rFonts w:ascii="ＭＳ 明朝" w:eastAsia="ＭＳ 明朝" w:hAnsi="ＭＳ 明朝" w:hint="eastAsia"/>
          <w:szCs w:val="21"/>
        </w:rPr>
        <w:t>）</w:t>
      </w:r>
      <w:r w:rsidR="00897AD9" w:rsidRPr="00897AD9">
        <w:rPr>
          <w:rFonts w:ascii="ＭＳ 明朝" w:eastAsia="ＭＳ 明朝" w:hAnsi="ＭＳ 明朝" w:hint="eastAsia"/>
          <w:szCs w:val="21"/>
        </w:rPr>
        <w:t xml:space="preserve"> </w:t>
      </w:r>
    </w:p>
    <w:p w14:paraId="65B33CEA" w14:textId="77777777"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CD5E2C">
        <w:rPr>
          <w:rFonts w:ascii="ＭＳ 明朝" w:eastAsia="ＭＳ 明朝" w:hAnsi="ＭＳ 明朝" w:hint="eastAsia"/>
          <w:szCs w:val="21"/>
        </w:rPr>
        <w:t>260-0802　千葉市中央区川戸町３９４－７</w:t>
      </w:r>
    </w:p>
    <w:p w14:paraId="2834C0BD" w14:textId="77777777"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14:paraId="0AD2E370"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14:paraId="576BEBD2" w14:textId="71870AA7" w:rsidR="005E558C" w:rsidRPr="00597BFD" w:rsidRDefault="005E558C" w:rsidP="00032443">
      <w:pPr>
        <w:spacing w:line="276" w:lineRule="auto"/>
        <w:rPr>
          <w:rFonts w:ascii="ＭＳ 明朝" w:eastAsia="ＭＳ 明朝" w:hAnsi="ＭＳ 明朝"/>
          <w:b/>
          <w:bCs/>
          <w:szCs w:val="21"/>
        </w:rPr>
      </w:pPr>
      <w:r w:rsidRPr="00032443">
        <w:rPr>
          <w:rFonts w:ascii="ＭＳ 明朝" w:eastAsia="ＭＳ 明朝" w:hAnsi="ＭＳ 明朝" w:hint="eastAsia"/>
          <w:szCs w:val="21"/>
        </w:rPr>
        <w:t>宿</w:t>
      </w:r>
      <w:r w:rsidR="003207B9">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泊　　</w:t>
      </w:r>
      <w:r w:rsidR="00032443">
        <w:rPr>
          <w:rFonts w:ascii="ＭＳ 明朝" w:eastAsia="ＭＳ 明朝" w:hAnsi="ＭＳ 明朝" w:hint="eastAsia"/>
          <w:szCs w:val="21"/>
        </w:rPr>
        <w:t xml:space="preserve">　</w:t>
      </w:r>
      <w:r w:rsidR="003207B9">
        <w:rPr>
          <w:rFonts w:ascii="ＭＳ 明朝" w:eastAsia="ＭＳ 明朝" w:hAnsi="ＭＳ 明朝" w:hint="eastAsia"/>
          <w:szCs w:val="21"/>
        </w:rPr>
        <w:t xml:space="preserve">　</w:t>
      </w:r>
      <w:r w:rsidR="003207B9" w:rsidRPr="00597BFD">
        <w:rPr>
          <w:rFonts w:ascii="ＭＳ 明朝" w:eastAsia="ＭＳ 明朝" w:hAnsi="ＭＳ 明朝" w:hint="eastAsia"/>
          <w:b/>
          <w:bCs/>
          <w:szCs w:val="21"/>
        </w:rPr>
        <w:t>東京オリンピック開催により今年度</w:t>
      </w:r>
      <w:r w:rsidRPr="00597BFD">
        <w:rPr>
          <w:rFonts w:ascii="ＭＳ 明朝" w:eastAsia="ＭＳ 明朝" w:hAnsi="ＭＳ 明朝" w:hint="eastAsia"/>
          <w:b/>
          <w:bCs/>
          <w:szCs w:val="21"/>
        </w:rPr>
        <w:t>については斡旋をいたしま</w:t>
      </w:r>
      <w:r w:rsidR="003207B9" w:rsidRPr="00597BFD">
        <w:rPr>
          <w:rFonts w:ascii="ＭＳ 明朝" w:eastAsia="ＭＳ 明朝" w:hAnsi="ＭＳ 明朝" w:hint="eastAsia"/>
          <w:b/>
          <w:bCs/>
          <w:szCs w:val="21"/>
        </w:rPr>
        <w:t>せん、貴チームにて</w:t>
      </w:r>
    </w:p>
    <w:p w14:paraId="6242B09A" w14:textId="2E64116E" w:rsidR="005E558C" w:rsidRPr="00597BFD" w:rsidRDefault="005E558C" w:rsidP="00032443">
      <w:pPr>
        <w:spacing w:line="276" w:lineRule="auto"/>
        <w:rPr>
          <w:rFonts w:ascii="ＭＳ 明朝" w:eastAsia="ＭＳ 明朝" w:hAnsi="ＭＳ 明朝"/>
          <w:b/>
          <w:bCs/>
          <w:szCs w:val="21"/>
        </w:rPr>
      </w:pPr>
      <w:r w:rsidRPr="00597BFD">
        <w:rPr>
          <w:rFonts w:ascii="ＭＳ 明朝" w:eastAsia="ＭＳ 明朝" w:hAnsi="ＭＳ 明朝" w:hint="eastAsia"/>
          <w:b/>
          <w:bCs/>
          <w:szCs w:val="21"/>
        </w:rPr>
        <w:t xml:space="preserve">　　　　　　</w:t>
      </w:r>
      <w:r w:rsidR="00032443" w:rsidRPr="00597BFD">
        <w:rPr>
          <w:rFonts w:ascii="ＭＳ 明朝" w:eastAsia="ＭＳ 明朝" w:hAnsi="ＭＳ 明朝" w:hint="eastAsia"/>
          <w:b/>
          <w:bCs/>
          <w:szCs w:val="21"/>
        </w:rPr>
        <w:t xml:space="preserve">　</w:t>
      </w:r>
      <w:r w:rsidR="003207B9" w:rsidRPr="00597BFD">
        <w:rPr>
          <w:rFonts w:ascii="ＭＳ 明朝" w:eastAsia="ＭＳ 明朝" w:hAnsi="ＭＳ 明朝" w:hint="eastAsia"/>
          <w:b/>
          <w:bCs/>
          <w:szCs w:val="21"/>
        </w:rPr>
        <w:t>宿泊</w:t>
      </w:r>
      <w:r w:rsidRPr="00597BFD">
        <w:rPr>
          <w:rFonts w:ascii="ＭＳ 明朝" w:eastAsia="ＭＳ 明朝" w:hAnsi="ＭＳ 明朝" w:hint="eastAsia"/>
          <w:b/>
          <w:bCs/>
          <w:szCs w:val="21"/>
        </w:rPr>
        <w:t>申し込みをして下さい。</w:t>
      </w:r>
    </w:p>
    <w:p w14:paraId="337DF191"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14:paraId="01A9178E" w14:textId="77777777"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14:paraId="4EF947D3" w14:textId="77777777"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14:paraId="4C454E0F" w14:textId="77777777"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4D09DF" w14:paraId="323972EC" w14:textId="77777777" w:rsidTr="004D09DF">
        <w:trPr>
          <w:trHeight w:hRule="exact" w:val="475"/>
        </w:trPr>
        <w:tc>
          <w:tcPr>
            <w:tcW w:w="1134" w:type="dxa"/>
            <w:vAlign w:val="center"/>
          </w:tcPr>
          <w:p w14:paraId="19D063AD"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ＨＰ検索</w:t>
            </w:r>
          </w:p>
        </w:tc>
        <w:tc>
          <w:tcPr>
            <w:tcW w:w="2525" w:type="dxa"/>
            <w:vAlign w:val="center"/>
          </w:tcPr>
          <w:p w14:paraId="6A8CAF99"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千葉市少年軟式野球協会</w:t>
            </w:r>
          </w:p>
        </w:tc>
      </w:tr>
    </w:tbl>
    <w:p w14:paraId="60FAA89D" w14:textId="77777777" w:rsidR="004D09DF" w:rsidRPr="00897AD9" w:rsidRDefault="004D09DF" w:rsidP="00897AD9">
      <w:pPr>
        <w:spacing w:line="276" w:lineRule="auto"/>
        <w:rPr>
          <w:rFonts w:ascii="ＭＳ 明朝" w:eastAsia="ＭＳ 明朝" w:hAnsi="ＭＳ 明朝"/>
          <w:color w:val="FF0000"/>
          <w:szCs w:val="21"/>
        </w:rPr>
      </w:pPr>
      <w:r>
        <w:rPr>
          <w:rFonts w:ascii="ＭＳ 明朝" w:eastAsia="ＭＳ 明朝" w:hAnsi="ＭＳ 明朝"/>
          <w:noProof/>
          <w:sz w:val="20"/>
          <w:szCs w:val="20"/>
        </w:rPr>
        <w:drawing>
          <wp:anchor distT="0" distB="0" distL="114300" distR="114300" simplePos="0" relativeHeight="251659264" behindDoc="0" locked="0" layoutInCell="1" allowOverlap="1" wp14:anchorId="6D6ED203" wp14:editId="4F7BAE88">
            <wp:simplePos x="0" y="0"/>
            <wp:positionH relativeFrom="column">
              <wp:posOffset>2152015</wp:posOffset>
            </wp:positionH>
            <wp:positionV relativeFrom="paragraph">
              <wp:posOffset>234950</wp:posOffset>
            </wp:positionV>
            <wp:extent cx="428625" cy="371475"/>
            <wp:effectExtent l="0" t="0" r="0" b="0"/>
            <wp:wrapSquare wrapText="bothSides"/>
            <wp:docPr id="1" name="グラフィックス 1" descr="矢印: 時計回りの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371475"/>
                    </a:xfrm>
                    <a:prstGeom prst="rect">
                      <a:avLst/>
                    </a:prstGeom>
                  </pic:spPr>
                </pic:pic>
              </a:graphicData>
            </a:graphic>
            <wp14:sizeRelH relativeFrom="margin">
              <wp14:pctWidth>0</wp14:pctWidth>
            </wp14:sizeRelH>
          </wp:anchor>
        </w:drawing>
      </w:r>
      <w:r>
        <w:rPr>
          <w:rFonts w:ascii="ＭＳ 明朝" w:eastAsia="ＭＳ 明朝" w:hAnsi="ＭＳ 明朝" w:hint="eastAsia"/>
          <w:color w:val="FF0000"/>
          <w:szCs w:val="21"/>
        </w:rPr>
        <w:t xml:space="preserve">　　　　　　　④　市長杯情報</w:t>
      </w:r>
    </w:p>
    <w:p w14:paraId="0B2389EC" w14:textId="77777777" w:rsidR="005E558C" w:rsidRPr="005E558C" w:rsidRDefault="005E558C" w:rsidP="00993A9D">
      <w:pPr>
        <w:spacing w:line="480" w:lineRule="exact"/>
        <w:rPr>
          <w:rFonts w:ascii="ＭＳ 明朝" w:eastAsia="ＭＳ 明朝" w:hAnsi="ＭＳ 明朝"/>
          <w:sz w:val="20"/>
          <w:szCs w:val="20"/>
        </w:rPr>
      </w:pPr>
    </w:p>
    <w:sectPr w:rsidR="005E558C" w:rsidRPr="005E558C"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B401" w14:textId="77777777" w:rsidR="00AE2635" w:rsidRDefault="00AE2635" w:rsidP="00F7293F">
      <w:r>
        <w:separator/>
      </w:r>
    </w:p>
  </w:endnote>
  <w:endnote w:type="continuationSeparator" w:id="0">
    <w:p w14:paraId="405DC33F" w14:textId="77777777" w:rsidR="00AE2635" w:rsidRDefault="00AE2635"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1029D" w14:textId="77777777" w:rsidR="00AE2635" w:rsidRDefault="00AE2635" w:rsidP="00F7293F">
      <w:r>
        <w:separator/>
      </w:r>
    </w:p>
  </w:footnote>
  <w:footnote w:type="continuationSeparator" w:id="0">
    <w:p w14:paraId="7582AEF8" w14:textId="77777777" w:rsidR="00AE2635" w:rsidRDefault="00AE2635"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2682E"/>
    <w:rsid w:val="00032443"/>
    <w:rsid w:val="00055606"/>
    <w:rsid w:val="00076DD0"/>
    <w:rsid w:val="00077EC8"/>
    <w:rsid w:val="000833C5"/>
    <w:rsid w:val="00122122"/>
    <w:rsid w:val="00130C4F"/>
    <w:rsid w:val="001521FB"/>
    <w:rsid w:val="001604FF"/>
    <w:rsid w:val="00170E7B"/>
    <w:rsid w:val="001A1586"/>
    <w:rsid w:val="001E731E"/>
    <w:rsid w:val="001F171C"/>
    <w:rsid w:val="00212EB3"/>
    <w:rsid w:val="002279FE"/>
    <w:rsid w:val="00240B94"/>
    <w:rsid w:val="00246EB7"/>
    <w:rsid w:val="00261300"/>
    <w:rsid w:val="00281567"/>
    <w:rsid w:val="0028387C"/>
    <w:rsid w:val="00283F0E"/>
    <w:rsid w:val="002A2CFB"/>
    <w:rsid w:val="002A2F7F"/>
    <w:rsid w:val="002B7527"/>
    <w:rsid w:val="002D6F60"/>
    <w:rsid w:val="002F1AFF"/>
    <w:rsid w:val="002F5634"/>
    <w:rsid w:val="003069D6"/>
    <w:rsid w:val="003207B9"/>
    <w:rsid w:val="00327113"/>
    <w:rsid w:val="00343651"/>
    <w:rsid w:val="003633E5"/>
    <w:rsid w:val="003B014F"/>
    <w:rsid w:val="003E188E"/>
    <w:rsid w:val="00416E8D"/>
    <w:rsid w:val="004253A6"/>
    <w:rsid w:val="00430188"/>
    <w:rsid w:val="00434C8A"/>
    <w:rsid w:val="004716DF"/>
    <w:rsid w:val="00487B97"/>
    <w:rsid w:val="004D09DF"/>
    <w:rsid w:val="004D1C72"/>
    <w:rsid w:val="004D55E2"/>
    <w:rsid w:val="004D7FCC"/>
    <w:rsid w:val="004E4163"/>
    <w:rsid w:val="005353ED"/>
    <w:rsid w:val="00581133"/>
    <w:rsid w:val="00597BFD"/>
    <w:rsid w:val="005A7C46"/>
    <w:rsid w:val="005C2D8B"/>
    <w:rsid w:val="005C45AD"/>
    <w:rsid w:val="005E558C"/>
    <w:rsid w:val="005F51C0"/>
    <w:rsid w:val="0068317F"/>
    <w:rsid w:val="00715C9C"/>
    <w:rsid w:val="007C575D"/>
    <w:rsid w:val="007E309D"/>
    <w:rsid w:val="007E7494"/>
    <w:rsid w:val="007F07C2"/>
    <w:rsid w:val="008022F2"/>
    <w:rsid w:val="00814197"/>
    <w:rsid w:val="00817B2A"/>
    <w:rsid w:val="008510CB"/>
    <w:rsid w:val="008805A3"/>
    <w:rsid w:val="0088352E"/>
    <w:rsid w:val="00895DFA"/>
    <w:rsid w:val="00896133"/>
    <w:rsid w:val="00897AD9"/>
    <w:rsid w:val="008D6E2E"/>
    <w:rsid w:val="008D7EF8"/>
    <w:rsid w:val="008F1C47"/>
    <w:rsid w:val="00946619"/>
    <w:rsid w:val="00993A9D"/>
    <w:rsid w:val="009B21B7"/>
    <w:rsid w:val="009B7171"/>
    <w:rsid w:val="009C1B4A"/>
    <w:rsid w:val="009D4F7B"/>
    <w:rsid w:val="009F1582"/>
    <w:rsid w:val="009F4F1F"/>
    <w:rsid w:val="00A00233"/>
    <w:rsid w:val="00A2399C"/>
    <w:rsid w:val="00A32615"/>
    <w:rsid w:val="00A449FD"/>
    <w:rsid w:val="00A665AC"/>
    <w:rsid w:val="00A70C6A"/>
    <w:rsid w:val="00AD3A4A"/>
    <w:rsid w:val="00AE2635"/>
    <w:rsid w:val="00AE6BD1"/>
    <w:rsid w:val="00B050D5"/>
    <w:rsid w:val="00B323A4"/>
    <w:rsid w:val="00B41AA6"/>
    <w:rsid w:val="00BA1940"/>
    <w:rsid w:val="00BD1478"/>
    <w:rsid w:val="00C010A5"/>
    <w:rsid w:val="00C24C1E"/>
    <w:rsid w:val="00C32BAA"/>
    <w:rsid w:val="00C35F39"/>
    <w:rsid w:val="00C411CD"/>
    <w:rsid w:val="00C51246"/>
    <w:rsid w:val="00C879C1"/>
    <w:rsid w:val="00CB3971"/>
    <w:rsid w:val="00CD5E2C"/>
    <w:rsid w:val="00CE6591"/>
    <w:rsid w:val="00CE790E"/>
    <w:rsid w:val="00D03656"/>
    <w:rsid w:val="00D24362"/>
    <w:rsid w:val="00D357DC"/>
    <w:rsid w:val="00D43340"/>
    <w:rsid w:val="00D45CA1"/>
    <w:rsid w:val="00D46EA7"/>
    <w:rsid w:val="00D74CB5"/>
    <w:rsid w:val="00D87708"/>
    <w:rsid w:val="00DB2085"/>
    <w:rsid w:val="00DC283C"/>
    <w:rsid w:val="00DE31E5"/>
    <w:rsid w:val="00DE3F25"/>
    <w:rsid w:val="00DF66BE"/>
    <w:rsid w:val="00DF6F1A"/>
    <w:rsid w:val="00E12A93"/>
    <w:rsid w:val="00E31C60"/>
    <w:rsid w:val="00E56A69"/>
    <w:rsid w:val="00E64664"/>
    <w:rsid w:val="00E90CAE"/>
    <w:rsid w:val="00EB55DB"/>
    <w:rsid w:val="00EE47B6"/>
    <w:rsid w:val="00F0109D"/>
    <w:rsid w:val="00F61F76"/>
    <w:rsid w:val="00F7293F"/>
    <w:rsid w:val="00F901A0"/>
    <w:rsid w:val="00FA5DDF"/>
    <w:rsid w:val="00FB4C5C"/>
    <w:rsid w:val="00FB53EF"/>
    <w:rsid w:val="00FC2CD0"/>
    <w:rsid w:val="00FD4C8B"/>
    <w:rsid w:val="00FD6D81"/>
    <w:rsid w:val="00FD7B9B"/>
    <w:rsid w:val="00FE03C4"/>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55BC8"/>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87572B-5935-42BA-B988-347AA360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otsuka</cp:lastModifiedBy>
  <cp:revision>2</cp:revision>
  <cp:lastPrinted>2020-02-16T07:47:00Z</cp:lastPrinted>
  <dcterms:created xsi:type="dcterms:W3CDTF">2020-02-21T22:45:00Z</dcterms:created>
  <dcterms:modified xsi:type="dcterms:W3CDTF">2020-02-21T22:45:00Z</dcterms:modified>
</cp:coreProperties>
</file>